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7" w:rsidRDefault="000B3EC8" w:rsidP="00FD7D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DA01BE">
        <w:rPr>
          <w:rFonts w:ascii="Comic Sans MS" w:hAnsi="Comic Sans MS"/>
          <w:b/>
          <w:sz w:val="40"/>
          <w:szCs w:val="40"/>
          <w:u w:val="single"/>
        </w:rPr>
        <w:t>British Values</w:t>
      </w:r>
      <w:r w:rsidR="00FD7DC5">
        <w:rPr>
          <w:rFonts w:ascii="Comic Sans MS" w:hAnsi="Comic Sans MS"/>
          <w:b/>
          <w:sz w:val="40"/>
          <w:szCs w:val="40"/>
          <w:u w:val="single"/>
        </w:rPr>
        <w:t xml:space="preserve"> at </w:t>
      </w:r>
      <w:proofErr w:type="spellStart"/>
      <w:r w:rsidR="00FD7DC5">
        <w:rPr>
          <w:rFonts w:ascii="Comic Sans MS" w:hAnsi="Comic Sans MS"/>
          <w:b/>
          <w:sz w:val="40"/>
          <w:szCs w:val="40"/>
          <w:u w:val="single"/>
        </w:rPr>
        <w:t>St.Ambrose</w:t>
      </w:r>
      <w:proofErr w:type="spellEnd"/>
    </w:p>
    <w:p w:rsidR="00FD7DC5" w:rsidRPr="00DA01BE" w:rsidRDefault="00FD7DC5" w:rsidP="00FD7DC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78A97493" wp14:editId="17EA2670">
            <wp:extent cx="1041271" cy="8382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51" cy="84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485" w:rsidRPr="00C13485" w:rsidRDefault="00C13485" w:rsidP="00FD7DC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CD1540F" wp14:editId="55926DDC">
            <wp:extent cx="2128723" cy="1131608"/>
            <wp:effectExtent l="0" t="0" r="5080" b="0"/>
            <wp:docPr id="1" name="Picture 1" descr="Image result for british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valu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84" cy="113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785"/>
        <w:gridCol w:w="3081"/>
      </w:tblGrid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VALUE</w:t>
            </w:r>
          </w:p>
        </w:tc>
        <w:tc>
          <w:tcPr>
            <w:tcW w:w="3785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What is it?</w:t>
            </w:r>
          </w:p>
        </w:tc>
        <w:tc>
          <w:tcPr>
            <w:tcW w:w="3081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An example</w:t>
            </w:r>
          </w:p>
        </w:tc>
      </w:tr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The Rule of Law</w:t>
            </w:r>
          </w:p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785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To understand the importance of rules and laws and to abide by them. Realise that laws are they to protect us and keep us safe.</w:t>
            </w:r>
          </w:p>
        </w:tc>
        <w:tc>
          <w:tcPr>
            <w:tcW w:w="3081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devise a set of rules for using the iPads in class.</w:t>
            </w:r>
          </w:p>
        </w:tc>
      </w:tr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Democracy</w:t>
            </w:r>
          </w:p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785" w:type="dxa"/>
          </w:tcPr>
          <w:p w:rsidR="0007335F" w:rsidRPr="00FD7DC5" w:rsidRDefault="00C13485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Everyone has a right to a voice and a vote but a majority</w:t>
            </w:r>
            <w:r w:rsidR="00DA01BE" w:rsidRPr="00FD7DC5">
              <w:rPr>
                <w:rFonts w:ascii="Comic Sans MS" w:hAnsi="Comic Sans MS"/>
                <w:sz w:val="27"/>
                <w:szCs w:val="27"/>
              </w:rPr>
              <w:t xml:space="preserve"> will always win</w:t>
            </w:r>
            <w:r w:rsidRPr="00FD7DC5">
              <w:rPr>
                <w:rFonts w:ascii="Comic Sans MS" w:hAnsi="Comic Sans MS"/>
                <w:sz w:val="27"/>
                <w:szCs w:val="27"/>
              </w:rPr>
              <w:t>.</w:t>
            </w:r>
          </w:p>
        </w:tc>
        <w:tc>
          <w:tcPr>
            <w:tcW w:w="3081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election of class monitors done by a vote.</w:t>
            </w:r>
          </w:p>
        </w:tc>
      </w:tr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Individual Liberty</w:t>
            </w:r>
          </w:p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785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Everyone has a right to an opinion and to be heard giving them freedom of speech.</w:t>
            </w:r>
          </w:p>
        </w:tc>
        <w:tc>
          <w:tcPr>
            <w:tcW w:w="3081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children are encouraged in their right to free speech in the safe environment of school.</w:t>
            </w:r>
          </w:p>
        </w:tc>
      </w:tr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Mutual Respect</w:t>
            </w:r>
          </w:p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785" w:type="dxa"/>
          </w:tcPr>
          <w:p w:rsidR="0007335F" w:rsidRPr="00FD7DC5" w:rsidRDefault="00C13485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Everyone is res</w:t>
            </w:r>
            <w:r w:rsidR="00DA01BE" w:rsidRPr="00FD7DC5">
              <w:rPr>
                <w:rFonts w:ascii="Comic Sans MS" w:hAnsi="Comic Sans MS"/>
                <w:sz w:val="27"/>
                <w:szCs w:val="27"/>
              </w:rPr>
              <w:t>pected and listened to</w:t>
            </w:r>
            <w:r w:rsidRPr="00FD7DC5">
              <w:rPr>
                <w:rFonts w:ascii="Comic Sans MS" w:hAnsi="Comic Sans MS"/>
                <w:sz w:val="27"/>
                <w:szCs w:val="27"/>
              </w:rPr>
              <w:t>. Everyone is equal and no one is more important than anyone else.</w:t>
            </w:r>
          </w:p>
        </w:tc>
        <w:tc>
          <w:tcPr>
            <w:tcW w:w="3081" w:type="dxa"/>
          </w:tcPr>
          <w:p w:rsidR="0007335F" w:rsidRPr="00FD7DC5" w:rsidRDefault="00DA01BE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when someone else is speaking in a class discussion we ALL listen.</w:t>
            </w:r>
          </w:p>
        </w:tc>
      </w:tr>
      <w:tr w:rsidR="0007335F" w:rsidRPr="00FD7DC5" w:rsidTr="00FD7DC5">
        <w:trPr>
          <w:jc w:val="center"/>
        </w:trPr>
        <w:tc>
          <w:tcPr>
            <w:tcW w:w="2376" w:type="dxa"/>
          </w:tcPr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Tolerance of other beliefs and faiths</w:t>
            </w:r>
          </w:p>
          <w:p w:rsidR="0007335F" w:rsidRPr="00FD7DC5" w:rsidRDefault="0007335F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3785" w:type="dxa"/>
          </w:tcPr>
          <w:p w:rsidR="0007335F" w:rsidRPr="00FD7DC5" w:rsidRDefault="00C13485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Whilst we promote Catholic values, we listen and learn about other beliefs and teach the children to respect them</w:t>
            </w:r>
            <w:r w:rsidR="00DA01BE" w:rsidRPr="00FD7DC5">
              <w:rPr>
                <w:rFonts w:ascii="Comic Sans MS" w:hAnsi="Comic Sans MS"/>
                <w:sz w:val="27"/>
                <w:szCs w:val="27"/>
              </w:rPr>
              <w:t xml:space="preserve"> through celebrating differences.</w:t>
            </w:r>
          </w:p>
        </w:tc>
        <w:tc>
          <w:tcPr>
            <w:tcW w:w="3081" w:type="dxa"/>
          </w:tcPr>
          <w:p w:rsidR="0007335F" w:rsidRPr="00FD7DC5" w:rsidRDefault="00C13485" w:rsidP="00FD7DC5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e.g. Giving a Muslim child the opportunity to tell the class about their religious festivals etc.</w:t>
            </w:r>
          </w:p>
        </w:tc>
      </w:tr>
    </w:tbl>
    <w:p w:rsidR="00FD7DC5" w:rsidRDefault="00FD7DC5" w:rsidP="00DA01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FD7DC5" w:rsidRDefault="00FD7DC5" w:rsidP="00DA01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07335F" w:rsidRDefault="00DA01BE" w:rsidP="00DA01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A01BE">
        <w:rPr>
          <w:rFonts w:ascii="Comic Sans MS" w:hAnsi="Comic Sans MS"/>
          <w:b/>
          <w:sz w:val="40"/>
          <w:szCs w:val="40"/>
          <w:u w:val="single"/>
        </w:rPr>
        <w:lastRenderedPageBreak/>
        <w:t>SMSC</w:t>
      </w:r>
      <w:r w:rsidR="00FD7DC5">
        <w:rPr>
          <w:rFonts w:ascii="Comic Sans MS" w:hAnsi="Comic Sans MS"/>
          <w:b/>
          <w:sz w:val="40"/>
          <w:szCs w:val="40"/>
          <w:u w:val="single"/>
        </w:rPr>
        <w:t xml:space="preserve"> at </w:t>
      </w:r>
      <w:proofErr w:type="spellStart"/>
      <w:r w:rsidR="00FD7DC5">
        <w:rPr>
          <w:rFonts w:ascii="Comic Sans MS" w:hAnsi="Comic Sans MS"/>
          <w:b/>
          <w:sz w:val="40"/>
          <w:szCs w:val="40"/>
          <w:u w:val="single"/>
        </w:rPr>
        <w:t>St.Ambrose</w:t>
      </w:r>
      <w:proofErr w:type="spellEnd"/>
    </w:p>
    <w:p w:rsidR="00FD7DC5" w:rsidRPr="00DA01BE" w:rsidRDefault="00FD7DC5" w:rsidP="00DA01B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00C8C244" wp14:editId="30D16500">
            <wp:extent cx="1326768" cy="106801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88" cy="1076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1BE" w:rsidRPr="00DA01BE" w:rsidRDefault="00DA01BE" w:rsidP="00DA01BE">
      <w:pPr>
        <w:jc w:val="center"/>
        <w:rPr>
          <w:rFonts w:ascii="Comic Sans MS" w:hAnsi="Comic Sans MS"/>
          <w:sz w:val="24"/>
          <w:szCs w:val="24"/>
        </w:rPr>
      </w:pPr>
      <w:r w:rsidRPr="00DA01BE">
        <w:rPr>
          <w:rFonts w:ascii="Comic Sans MS" w:hAnsi="Comic Sans MS"/>
          <w:noProof/>
          <w:lang w:eastAsia="en-GB"/>
        </w:rPr>
        <w:drawing>
          <wp:inline distT="0" distB="0" distL="0" distR="0" wp14:anchorId="78D5FB4C" wp14:editId="4416991B">
            <wp:extent cx="4162425" cy="1097280"/>
            <wp:effectExtent l="0" t="0" r="9525" b="7620"/>
            <wp:docPr id="2" name="Picture 2" descr="Image result for s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ms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5F" w:rsidRPr="00DA01BE" w:rsidRDefault="0007335F" w:rsidP="0007335F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15"/>
        <w:gridCol w:w="4231"/>
        <w:gridCol w:w="3136"/>
      </w:tblGrid>
      <w:tr w:rsidR="00106ECF" w:rsidRPr="00DA01BE" w:rsidTr="00FD7DC5">
        <w:trPr>
          <w:jc w:val="center"/>
        </w:trPr>
        <w:tc>
          <w:tcPr>
            <w:tcW w:w="1515" w:type="dxa"/>
          </w:tcPr>
          <w:p w:rsidR="00DA01BE" w:rsidRPr="00FD7DC5" w:rsidRDefault="00DA01BE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Value</w:t>
            </w:r>
          </w:p>
        </w:tc>
        <w:tc>
          <w:tcPr>
            <w:tcW w:w="4231" w:type="dxa"/>
          </w:tcPr>
          <w:p w:rsidR="00DA01BE" w:rsidRPr="00FD7DC5" w:rsidRDefault="00DA01BE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What is it?</w:t>
            </w:r>
          </w:p>
        </w:tc>
        <w:tc>
          <w:tcPr>
            <w:tcW w:w="3136" w:type="dxa"/>
          </w:tcPr>
          <w:p w:rsidR="00DA01BE" w:rsidRPr="00FD7DC5" w:rsidRDefault="00DA01BE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An example</w:t>
            </w:r>
          </w:p>
        </w:tc>
      </w:tr>
      <w:tr w:rsidR="00106ECF" w:rsidRPr="00DA01BE" w:rsidTr="00FD7DC5">
        <w:trPr>
          <w:jc w:val="center"/>
        </w:trPr>
        <w:tc>
          <w:tcPr>
            <w:tcW w:w="1515" w:type="dxa"/>
          </w:tcPr>
          <w:p w:rsidR="00DA01BE" w:rsidRPr="00FD7DC5" w:rsidRDefault="00113DE6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Spiritual</w:t>
            </w:r>
          </w:p>
        </w:tc>
        <w:tc>
          <w:tcPr>
            <w:tcW w:w="4231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Explore beliefs and experience; respect faiths, feelings and values; enjoy learning about each other, others and the surrounding world; use imagination and creativity; reflect.</w:t>
            </w:r>
          </w:p>
        </w:tc>
        <w:tc>
          <w:tcPr>
            <w:tcW w:w="3136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investigate and discuss values of other faiths in RE or a history topic (we already do a lot of this in RE.)</w:t>
            </w:r>
          </w:p>
        </w:tc>
      </w:tr>
      <w:tr w:rsidR="00106ECF" w:rsidRPr="00DA01BE" w:rsidTr="00FD7DC5">
        <w:trPr>
          <w:jc w:val="center"/>
        </w:trPr>
        <w:tc>
          <w:tcPr>
            <w:tcW w:w="1515" w:type="dxa"/>
          </w:tcPr>
          <w:p w:rsidR="00DA01BE" w:rsidRPr="00FD7DC5" w:rsidRDefault="00113DE6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Moral</w:t>
            </w:r>
          </w:p>
        </w:tc>
        <w:tc>
          <w:tcPr>
            <w:tcW w:w="4231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Recognise right and wrong; respect the law; understand consequences; investigate moral and ethical issues; offer reasoned views.</w:t>
            </w:r>
          </w:p>
        </w:tc>
        <w:tc>
          <w:tcPr>
            <w:tcW w:w="3136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discussion with children to understand every action has a consequence.</w:t>
            </w:r>
          </w:p>
        </w:tc>
      </w:tr>
      <w:tr w:rsidR="00106ECF" w:rsidRPr="00DA01BE" w:rsidTr="00FD7DC5">
        <w:trPr>
          <w:jc w:val="center"/>
        </w:trPr>
        <w:tc>
          <w:tcPr>
            <w:tcW w:w="1515" w:type="dxa"/>
          </w:tcPr>
          <w:p w:rsidR="00DA01BE" w:rsidRPr="00FD7DC5" w:rsidRDefault="00113DE6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Social</w:t>
            </w:r>
          </w:p>
        </w:tc>
        <w:tc>
          <w:tcPr>
            <w:tcW w:w="4231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Use a range of social skills; participate in the local community; appreciate diverse viewpoints; participate, volunteer and cooperate and resolve conflict.</w:t>
            </w:r>
          </w:p>
        </w:tc>
        <w:tc>
          <w:tcPr>
            <w:tcW w:w="3136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making new friends, working with someone new. How would you first talk to them?</w:t>
            </w:r>
          </w:p>
        </w:tc>
      </w:tr>
      <w:tr w:rsidR="00106ECF" w:rsidRPr="00DA01BE" w:rsidTr="00FD7DC5">
        <w:trPr>
          <w:jc w:val="center"/>
        </w:trPr>
        <w:tc>
          <w:tcPr>
            <w:tcW w:w="1515" w:type="dxa"/>
          </w:tcPr>
          <w:p w:rsidR="00DA01BE" w:rsidRPr="00FD7DC5" w:rsidRDefault="00113DE6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Cultural</w:t>
            </w:r>
          </w:p>
        </w:tc>
        <w:tc>
          <w:tcPr>
            <w:tcW w:w="4231" w:type="dxa"/>
          </w:tcPr>
          <w:p w:rsidR="00DA01BE" w:rsidRPr="00FD7DC5" w:rsidRDefault="00106ECF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FD7DC5">
              <w:rPr>
                <w:rFonts w:ascii="Comic Sans MS" w:hAnsi="Comic Sans MS"/>
                <w:sz w:val="27"/>
                <w:szCs w:val="27"/>
              </w:rPr>
              <w:t>Appreciate cultural influences; appreciate the role of Britain's parliamentary system; participate in culture opportunities; understand, accept, respect and celebrate diversity.</w:t>
            </w:r>
          </w:p>
        </w:tc>
        <w:tc>
          <w:tcPr>
            <w:tcW w:w="3136" w:type="dxa"/>
          </w:tcPr>
          <w:p w:rsidR="00DA01BE" w:rsidRPr="00FD7DC5" w:rsidRDefault="00410278" w:rsidP="00FD7DC5">
            <w:pPr>
              <w:pStyle w:val="ListParagraph"/>
              <w:ind w:left="0"/>
              <w:jc w:val="center"/>
              <w:rPr>
                <w:rFonts w:ascii="Comic Sans MS" w:hAnsi="Comic Sans MS"/>
                <w:sz w:val="27"/>
                <w:szCs w:val="27"/>
              </w:rPr>
            </w:pPr>
            <w:proofErr w:type="gramStart"/>
            <w:r w:rsidRPr="00FD7DC5">
              <w:rPr>
                <w:rFonts w:ascii="Comic Sans MS" w:hAnsi="Comic Sans MS"/>
                <w:sz w:val="27"/>
                <w:szCs w:val="27"/>
              </w:rPr>
              <w:t>e.g</w:t>
            </w:r>
            <w:proofErr w:type="gramEnd"/>
            <w:r w:rsidRPr="00FD7DC5">
              <w:rPr>
                <w:rFonts w:ascii="Comic Sans MS" w:hAnsi="Comic Sans MS"/>
                <w:sz w:val="27"/>
                <w:szCs w:val="27"/>
              </w:rPr>
              <w:t>. how places/countries have evolved and diversified. Celebrate different religious festivals.</w:t>
            </w:r>
          </w:p>
        </w:tc>
      </w:tr>
    </w:tbl>
    <w:p w:rsidR="00DA01BE" w:rsidRDefault="00DA01BE" w:rsidP="00FD7DC5"/>
    <w:sectPr w:rsidR="00DA01BE" w:rsidSect="00FD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BE" w:rsidRDefault="00DA01BE" w:rsidP="00DA01BE">
      <w:pPr>
        <w:spacing w:after="0" w:line="240" w:lineRule="auto"/>
      </w:pPr>
      <w:r>
        <w:separator/>
      </w:r>
    </w:p>
  </w:endnote>
  <w:endnote w:type="continuationSeparator" w:id="0">
    <w:p w:rsidR="00DA01BE" w:rsidRDefault="00DA01BE" w:rsidP="00DA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BE" w:rsidRDefault="00DA01BE" w:rsidP="00DA01BE">
      <w:pPr>
        <w:spacing w:after="0" w:line="240" w:lineRule="auto"/>
      </w:pPr>
      <w:r>
        <w:separator/>
      </w:r>
    </w:p>
  </w:footnote>
  <w:footnote w:type="continuationSeparator" w:id="0">
    <w:p w:rsidR="00DA01BE" w:rsidRDefault="00DA01BE" w:rsidP="00DA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0F5"/>
    <w:multiLevelType w:val="hybridMultilevel"/>
    <w:tmpl w:val="A6DCB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8"/>
    <w:rsid w:val="0007335F"/>
    <w:rsid w:val="000B3EC8"/>
    <w:rsid w:val="00106ECF"/>
    <w:rsid w:val="00113DE6"/>
    <w:rsid w:val="00410278"/>
    <w:rsid w:val="00580E97"/>
    <w:rsid w:val="00B755B4"/>
    <w:rsid w:val="00C13485"/>
    <w:rsid w:val="00D11497"/>
    <w:rsid w:val="00DA01BE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5F"/>
    <w:pPr>
      <w:ind w:left="720"/>
      <w:contextualSpacing/>
    </w:pPr>
  </w:style>
  <w:style w:type="table" w:styleId="TableGrid">
    <w:name w:val="Table Grid"/>
    <w:basedOn w:val="TableNormal"/>
    <w:uiPriority w:val="59"/>
    <w:rsid w:val="000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BE"/>
  </w:style>
  <w:style w:type="paragraph" w:styleId="Footer">
    <w:name w:val="footer"/>
    <w:basedOn w:val="Normal"/>
    <w:link w:val="FooterChar"/>
    <w:uiPriority w:val="99"/>
    <w:unhideWhenUsed/>
    <w:rsid w:val="00D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5F"/>
    <w:pPr>
      <w:ind w:left="720"/>
      <w:contextualSpacing/>
    </w:pPr>
  </w:style>
  <w:style w:type="table" w:styleId="TableGrid">
    <w:name w:val="Table Grid"/>
    <w:basedOn w:val="TableNormal"/>
    <w:uiPriority w:val="59"/>
    <w:rsid w:val="000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BE"/>
  </w:style>
  <w:style w:type="paragraph" w:styleId="Footer">
    <w:name w:val="footer"/>
    <w:basedOn w:val="Normal"/>
    <w:link w:val="FooterChar"/>
    <w:uiPriority w:val="99"/>
    <w:unhideWhenUsed/>
    <w:rsid w:val="00D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CofE Primary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Lawrence</dc:creator>
  <cp:lastModifiedBy>Matthew Lawrence</cp:lastModifiedBy>
  <cp:revision>2</cp:revision>
  <dcterms:created xsi:type="dcterms:W3CDTF">2016-11-11T15:07:00Z</dcterms:created>
  <dcterms:modified xsi:type="dcterms:W3CDTF">2016-11-11T15:07:00Z</dcterms:modified>
</cp:coreProperties>
</file>